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14701E" w:rsidP="006B22D2">
      <w:pPr>
        <w:pStyle w:val="ConsPlusNormal"/>
        <w:widowControl/>
        <w:ind w:firstLine="0"/>
        <w:jc w:val="center"/>
        <w:rPr>
          <w:b/>
        </w:rPr>
      </w:pPr>
      <w:r w:rsidRPr="0014701E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60pt;height:87pt;visibility:visible;mso-wrap-style:square">
            <v:imagedata r:id="rId7" o:title="Герб"/>
          </v:shape>
        </w:pict>
      </w:r>
    </w:p>
    <w:p w:rsidR="00986EF3" w:rsidRDefault="00986EF3" w:rsidP="006B22D2">
      <w:pPr>
        <w:pStyle w:val="a7"/>
        <w:rPr>
          <w:b/>
          <w:sz w:val="28"/>
          <w:szCs w:val="28"/>
          <w:lang w:eastAsia="ru-RU"/>
        </w:rPr>
      </w:pP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                                               АДМИНИСТРАЦИЯ </w:t>
      </w:r>
    </w:p>
    <w:p w:rsidR="00986EF3" w:rsidRDefault="00986EF3" w:rsidP="006B22D2">
      <w:pPr>
        <w:pStyle w:val="a7"/>
        <w:rPr>
          <w:b/>
          <w:spacing w:val="-11"/>
        </w:rPr>
      </w:pPr>
      <w:r>
        <w:rPr>
          <w:b/>
          <w:spacing w:val="-11"/>
        </w:rPr>
        <w:t xml:space="preserve">                           КОЛОКОЛЬЦОВСКОГО МУНИЦИПАЛЬНОГО ОБРАЗОВАНИЯ</w:t>
      </w:r>
    </w:p>
    <w:p w:rsidR="00986EF3" w:rsidRDefault="00986EF3" w:rsidP="006B22D2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056243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26313">
        <w:rPr>
          <w:rFonts w:ascii="Times New Roman" w:hAnsi="Times New Roman" w:cs="Times New Roman"/>
          <w:sz w:val="28"/>
          <w:szCs w:val="28"/>
        </w:rPr>
        <w:t>4</w:t>
      </w:r>
      <w:r w:rsidR="004A72CD" w:rsidRPr="00CC40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22E81" w:rsidRPr="00CC403E">
        <w:rPr>
          <w:rFonts w:ascii="Times New Roman" w:hAnsi="Times New Roman" w:cs="Times New Roman"/>
          <w:sz w:val="28"/>
          <w:szCs w:val="28"/>
        </w:rPr>
        <w:t>.</w:t>
      </w:r>
      <w:r w:rsidR="00986EF3" w:rsidRPr="00CC403E">
        <w:rPr>
          <w:rFonts w:ascii="Times New Roman" w:hAnsi="Times New Roman" w:cs="Times New Roman"/>
          <w:sz w:val="28"/>
          <w:szCs w:val="28"/>
        </w:rPr>
        <w:t>201</w:t>
      </w:r>
      <w:r w:rsidR="00CC403E" w:rsidRPr="00CC403E">
        <w:rPr>
          <w:rFonts w:ascii="Times New Roman" w:hAnsi="Times New Roman" w:cs="Times New Roman"/>
          <w:sz w:val="28"/>
          <w:szCs w:val="28"/>
        </w:rPr>
        <w:t>9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241">
        <w:rPr>
          <w:rFonts w:ascii="Times New Roman" w:hAnsi="Times New Roman" w:cs="Times New Roman"/>
          <w:sz w:val="28"/>
          <w:szCs w:val="28"/>
        </w:rPr>
        <w:t xml:space="preserve">        </w:t>
      </w:r>
      <w:r w:rsidR="00C22E81" w:rsidRPr="00CC403E">
        <w:rPr>
          <w:rFonts w:ascii="Times New Roman" w:hAnsi="Times New Roman" w:cs="Times New Roman"/>
          <w:sz w:val="28"/>
          <w:szCs w:val="28"/>
        </w:rPr>
        <w:t xml:space="preserve">  </w:t>
      </w:r>
      <w:r w:rsidR="00986EF3" w:rsidRPr="00CC403E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9</w:t>
      </w:r>
      <w:r w:rsidR="009F6C3B">
        <w:rPr>
          <w:rFonts w:ascii="Times New Roman" w:hAnsi="Times New Roman" w:cs="Times New Roman"/>
          <w:sz w:val="28"/>
          <w:szCs w:val="28"/>
        </w:rPr>
        <w:t>4</w:t>
      </w:r>
      <w:r w:rsidR="00C22E81" w:rsidRPr="00CC403E">
        <w:rPr>
          <w:rFonts w:ascii="Times New Roman" w:hAnsi="Times New Roman" w:cs="Times New Roman"/>
          <w:sz w:val="28"/>
          <w:szCs w:val="28"/>
        </w:rPr>
        <w:t>-</w:t>
      </w:r>
      <w:r w:rsidR="00986EF3" w:rsidRPr="00CC403E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23D7" w:rsidRPr="009F6C3B" w:rsidRDefault="005A23D7" w:rsidP="005A23D7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предоставления муниципальных гарантий</w:t>
      </w:r>
    </w:p>
    <w:p w:rsidR="004E0ED0" w:rsidRPr="00163F7F" w:rsidRDefault="009F6C3B" w:rsidP="00526313">
      <w:pPr>
        <w:pStyle w:val="a7"/>
        <w:jc w:val="center"/>
        <w:rPr>
          <w:b/>
          <w:sz w:val="28"/>
          <w:szCs w:val="28"/>
        </w:rPr>
      </w:pPr>
      <w:r w:rsidRPr="009F6C3B">
        <w:rPr>
          <w:b/>
          <w:sz w:val="28"/>
          <w:szCs w:val="28"/>
        </w:rPr>
        <w:t>Колокольцовск</w:t>
      </w:r>
      <w:r w:rsidR="005A23D7">
        <w:rPr>
          <w:b/>
          <w:sz w:val="28"/>
          <w:szCs w:val="28"/>
        </w:rPr>
        <w:t>им</w:t>
      </w:r>
      <w:r w:rsidRPr="009F6C3B">
        <w:rPr>
          <w:b/>
          <w:sz w:val="28"/>
          <w:szCs w:val="28"/>
        </w:rPr>
        <w:t xml:space="preserve"> муниципальн</w:t>
      </w:r>
      <w:r w:rsidR="005A23D7">
        <w:rPr>
          <w:b/>
          <w:sz w:val="28"/>
          <w:szCs w:val="28"/>
        </w:rPr>
        <w:t>ым</w:t>
      </w:r>
      <w:r w:rsidRPr="009F6C3B">
        <w:rPr>
          <w:b/>
          <w:sz w:val="28"/>
          <w:szCs w:val="28"/>
        </w:rPr>
        <w:t xml:space="preserve"> образовани</w:t>
      </w:r>
      <w:r w:rsidR="005A23D7">
        <w:rPr>
          <w:b/>
          <w:sz w:val="28"/>
          <w:szCs w:val="28"/>
        </w:rPr>
        <w:t>ем</w:t>
      </w:r>
      <w:r w:rsidRPr="009F6C3B">
        <w:rPr>
          <w:b/>
          <w:sz w:val="28"/>
          <w:szCs w:val="28"/>
        </w:rPr>
        <w:t xml:space="preserve"> Калининского муниципального района Саратовской области</w:t>
      </w:r>
    </w:p>
    <w:p w:rsidR="00526313" w:rsidRPr="00163F7F" w:rsidRDefault="00526313" w:rsidP="00526313">
      <w:pPr>
        <w:pStyle w:val="a7"/>
        <w:jc w:val="center"/>
        <w:rPr>
          <w:sz w:val="28"/>
          <w:szCs w:val="28"/>
        </w:rPr>
      </w:pPr>
    </w:p>
    <w:p w:rsidR="004E0ED0" w:rsidRPr="00163F7F" w:rsidRDefault="00526313" w:rsidP="004E0E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63F7F">
        <w:rPr>
          <w:rFonts w:ascii="Times New Roman" w:hAnsi="Times New Roman"/>
          <w:sz w:val="28"/>
          <w:szCs w:val="28"/>
        </w:rPr>
        <w:t xml:space="preserve">В соответствии со </w:t>
      </w:r>
      <w:r w:rsidR="008326AD">
        <w:rPr>
          <w:rFonts w:ascii="Times New Roman" w:hAnsi="Times New Roman"/>
          <w:sz w:val="28"/>
          <w:szCs w:val="28"/>
        </w:rPr>
        <w:t>ст. 115-117</w:t>
      </w:r>
      <w:r w:rsidR="005872D3" w:rsidRPr="00163F7F">
        <w:rPr>
          <w:rFonts w:ascii="Times New Roman" w:hAnsi="Times New Roman"/>
          <w:sz w:val="28"/>
          <w:szCs w:val="28"/>
        </w:rPr>
        <w:t xml:space="preserve"> </w:t>
      </w:r>
      <w:r w:rsidR="0030191C" w:rsidRPr="00163F7F">
        <w:rPr>
          <w:rFonts w:ascii="Times New Roman" w:hAnsi="Times New Roman"/>
          <w:sz w:val="28"/>
          <w:szCs w:val="28"/>
        </w:rPr>
        <w:t>Бюджетного</w:t>
      </w:r>
      <w:r w:rsidRPr="00163F7F">
        <w:rPr>
          <w:rFonts w:ascii="Times New Roman" w:hAnsi="Times New Roman"/>
          <w:sz w:val="28"/>
          <w:szCs w:val="28"/>
        </w:rPr>
        <w:t xml:space="preserve"> Кодекса РФ, ФЗ от </w:t>
      </w:r>
      <w:r w:rsidR="0030191C" w:rsidRPr="00163F7F">
        <w:rPr>
          <w:rFonts w:ascii="Times New Roman" w:hAnsi="Times New Roman"/>
          <w:sz w:val="28"/>
          <w:szCs w:val="28"/>
        </w:rPr>
        <w:t>02</w:t>
      </w:r>
      <w:r w:rsidRPr="00163F7F">
        <w:rPr>
          <w:rFonts w:ascii="Times New Roman" w:hAnsi="Times New Roman"/>
          <w:sz w:val="28"/>
          <w:szCs w:val="28"/>
        </w:rPr>
        <w:t>.</w:t>
      </w:r>
      <w:r w:rsidR="0030191C" w:rsidRPr="00163F7F">
        <w:rPr>
          <w:rFonts w:ascii="Times New Roman" w:hAnsi="Times New Roman"/>
          <w:sz w:val="28"/>
          <w:szCs w:val="28"/>
        </w:rPr>
        <w:t>08</w:t>
      </w:r>
      <w:r w:rsidRPr="00163F7F">
        <w:rPr>
          <w:rFonts w:ascii="Times New Roman" w:hAnsi="Times New Roman"/>
          <w:sz w:val="28"/>
          <w:szCs w:val="28"/>
        </w:rPr>
        <w:t>.20</w:t>
      </w:r>
      <w:r w:rsidR="0030191C" w:rsidRPr="00163F7F">
        <w:rPr>
          <w:rFonts w:ascii="Times New Roman" w:hAnsi="Times New Roman"/>
          <w:sz w:val="28"/>
          <w:szCs w:val="28"/>
        </w:rPr>
        <w:t>19</w:t>
      </w:r>
      <w:r w:rsidRPr="00163F7F">
        <w:rPr>
          <w:rFonts w:ascii="Times New Roman" w:hAnsi="Times New Roman"/>
          <w:sz w:val="28"/>
          <w:szCs w:val="28"/>
        </w:rPr>
        <w:t xml:space="preserve"> года № </w:t>
      </w:r>
      <w:r w:rsidR="0030191C" w:rsidRPr="00163F7F">
        <w:rPr>
          <w:rFonts w:ascii="Times New Roman" w:hAnsi="Times New Roman"/>
          <w:sz w:val="28"/>
          <w:szCs w:val="28"/>
        </w:rPr>
        <w:t>278</w:t>
      </w:r>
      <w:r w:rsidRPr="00163F7F">
        <w:rPr>
          <w:rFonts w:ascii="Times New Roman" w:hAnsi="Times New Roman"/>
          <w:sz w:val="28"/>
          <w:szCs w:val="28"/>
        </w:rPr>
        <w:t>-Ф</w:t>
      </w:r>
      <w:r w:rsidR="003F3089" w:rsidRPr="00163F7F">
        <w:rPr>
          <w:rFonts w:ascii="Times New Roman" w:hAnsi="Times New Roman"/>
          <w:sz w:val="28"/>
          <w:szCs w:val="28"/>
        </w:rPr>
        <w:t>З,</w:t>
      </w:r>
      <w:r w:rsidR="004E0ED0" w:rsidRPr="00163F7F">
        <w:rPr>
          <w:rFonts w:ascii="Times New Roman" w:hAnsi="Times New Roman"/>
          <w:sz w:val="28"/>
          <w:szCs w:val="28"/>
        </w:rPr>
        <w:t xml:space="preserve"> </w:t>
      </w:r>
      <w:r w:rsidR="005D3B6D" w:rsidRPr="00163F7F">
        <w:rPr>
          <w:rFonts w:ascii="Times New Roman" w:hAnsi="Times New Roman"/>
          <w:sz w:val="28"/>
          <w:szCs w:val="28"/>
        </w:rPr>
        <w:t>в связи с поступившей информацией Прокуратуры Калининского района о необходимости совершенствования муниципальной правовой базы № 2485-2019 от 30.09.2019 г.</w:t>
      </w:r>
      <w:r w:rsidR="004E0ED0" w:rsidRPr="00163F7F">
        <w:rPr>
          <w:rFonts w:ascii="Times New Roman" w:hAnsi="Times New Roman"/>
          <w:sz w:val="28"/>
          <w:szCs w:val="28"/>
        </w:rPr>
        <w:t>,</w:t>
      </w:r>
    </w:p>
    <w:p w:rsidR="004E0ED0" w:rsidRPr="00163F7F" w:rsidRDefault="004E0ED0" w:rsidP="004E0ED0">
      <w:pPr>
        <w:ind w:firstLine="708"/>
        <w:rPr>
          <w:rFonts w:ascii="Times New Roman" w:hAnsi="Times New Roman"/>
          <w:b/>
          <w:sz w:val="28"/>
          <w:szCs w:val="28"/>
        </w:rPr>
      </w:pPr>
      <w:r w:rsidRPr="00163F7F">
        <w:rPr>
          <w:rFonts w:ascii="Times New Roman" w:hAnsi="Times New Roman"/>
          <w:b/>
          <w:sz w:val="28"/>
          <w:szCs w:val="28"/>
        </w:rPr>
        <w:t>ПОСТАНОВЛЯ</w:t>
      </w:r>
      <w:r w:rsidR="003F3089" w:rsidRPr="00163F7F">
        <w:rPr>
          <w:rFonts w:ascii="Times New Roman" w:hAnsi="Times New Roman"/>
          <w:b/>
          <w:sz w:val="28"/>
          <w:szCs w:val="28"/>
        </w:rPr>
        <w:t>Ю</w:t>
      </w:r>
      <w:r w:rsidRPr="00163F7F">
        <w:rPr>
          <w:rFonts w:ascii="Times New Roman" w:hAnsi="Times New Roman"/>
          <w:b/>
          <w:sz w:val="28"/>
          <w:szCs w:val="28"/>
        </w:rPr>
        <w:t>:</w:t>
      </w:r>
    </w:p>
    <w:p w:rsidR="0068044E" w:rsidRDefault="004E1622" w:rsidP="004B74EB">
      <w:pPr>
        <w:pStyle w:val="a7"/>
        <w:jc w:val="both"/>
        <w:rPr>
          <w:sz w:val="28"/>
          <w:szCs w:val="28"/>
        </w:rPr>
      </w:pPr>
      <w:bookmarkStart w:id="0" w:name="sub_1"/>
      <w:r w:rsidRPr="00163F7F">
        <w:rPr>
          <w:sz w:val="28"/>
          <w:szCs w:val="28"/>
        </w:rPr>
        <w:t xml:space="preserve">1. </w:t>
      </w:r>
      <w:bookmarkStart w:id="1" w:name="sub_3"/>
      <w:bookmarkEnd w:id="0"/>
      <w:r w:rsidR="004B74EB">
        <w:rPr>
          <w:sz w:val="28"/>
          <w:szCs w:val="28"/>
        </w:rPr>
        <w:t>Утвердить Порядок</w:t>
      </w:r>
      <w:r w:rsidR="004B74EB" w:rsidRPr="004B74EB">
        <w:rPr>
          <w:sz w:val="28"/>
          <w:szCs w:val="28"/>
        </w:rPr>
        <w:t xml:space="preserve"> предоставления муниципальных гарантий</w:t>
      </w:r>
      <w:r w:rsidR="004B74EB">
        <w:rPr>
          <w:sz w:val="28"/>
          <w:szCs w:val="28"/>
        </w:rPr>
        <w:t xml:space="preserve"> </w:t>
      </w:r>
      <w:r w:rsidR="004B74EB" w:rsidRPr="004B74EB">
        <w:rPr>
          <w:sz w:val="28"/>
          <w:szCs w:val="28"/>
        </w:rPr>
        <w:t>Колокольцовским муниципальным образованием Калининского муниципального района Саратовской области</w:t>
      </w:r>
      <w:r w:rsidR="007049F2">
        <w:rPr>
          <w:sz w:val="28"/>
          <w:szCs w:val="28"/>
        </w:rPr>
        <w:t xml:space="preserve"> (приложение)</w:t>
      </w:r>
      <w:r w:rsidR="004B74EB">
        <w:rPr>
          <w:sz w:val="28"/>
          <w:szCs w:val="28"/>
        </w:rPr>
        <w:t>.</w:t>
      </w:r>
    </w:p>
    <w:p w:rsidR="004B74EB" w:rsidRDefault="004B74EB" w:rsidP="004B74EB">
      <w:pPr>
        <w:pStyle w:val="a7"/>
        <w:jc w:val="both"/>
        <w:rPr>
          <w:sz w:val="28"/>
          <w:szCs w:val="28"/>
        </w:rPr>
      </w:pPr>
    </w:p>
    <w:p w:rsidR="00163F7F" w:rsidRDefault="004B74EB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31FB1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7D2217">
        <w:rPr>
          <w:rFonts w:ascii="Times New Roman" w:hAnsi="Times New Roman"/>
          <w:sz w:val="28"/>
          <w:szCs w:val="28"/>
        </w:rPr>
        <w:t>с момента подписания</w:t>
      </w:r>
      <w:r w:rsidR="00D94E2B">
        <w:rPr>
          <w:rFonts w:ascii="Times New Roman" w:hAnsi="Times New Roman"/>
          <w:sz w:val="28"/>
          <w:szCs w:val="28"/>
        </w:rPr>
        <w:t>.</w:t>
      </w:r>
    </w:p>
    <w:p w:rsidR="00D94E2B" w:rsidRPr="00231FB1" w:rsidRDefault="004B74EB" w:rsidP="00BF4E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94E2B">
        <w:rPr>
          <w:rFonts w:ascii="Times New Roman" w:hAnsi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163F7F" w:rsidRPr="00163F7F" w:rsidRDefault="00163F7F" w:rsidP="00BF4E2F">
      <w:pPr>
        <w:jc w:val="both"/>
        <w:rPr>
          <w:rFonts w:ascii="Times New Roman" w:hAnsi="Times New Roman"/>
          <w:sz w:val="28"/>
          <w:szCs w:val="28"/>
        </w:rPr>
      </w:pPr>
    </w:p>
    <w:bookmarkEnd w:id="1"/>
    <w:p w:rsidR="00986EF3" w:rsidRPr="00163F7F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Pr="00163F7F" w:rsidRDefault="007A7CCF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>Г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>лав</w:t>
      </w:r>
      <w:r w:rsidRPr="00163F7F">
        <w:rPr>
          <w:rFonts w:ascii="Times New Roman" w:hAnsi="Times New Roman" w:cs="Times New Roman"/>
          <w:b/>
          <w:sz w:val="28"/>
          <w:szCs w:val="28"/>
        </w:rPr>
        <w:t>а</w:t>
      </w:r>
      <w:r w:rsidR="00986EF3" w:rsidRPr="00163F7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986EF3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7F">
        <w:rPr>
          <w:rFonts w:ascii="Times New Roman" w:hAnsi="Times New Roman" w:cs="Times New Roman"/>
          <w:b/>
          <w:sz w:val="28"/>
          <w:szCs w:val="28"/>
        </w:rPr>
        <w:t xml:space="preserve">Колокольцовского  МО   </w:t>
      </w:r>
      <w:r w:rsidR="00CE3F1E" w:rsidRPr="00163F7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163F7F">
        <w:rPr>
          <w:rFonts w:ascii="Times New Roman" w:hAnsi="Times New Roman" w:cs="Times New Roman"/>
          <w:b/>
          <w:sz w:val="28"/>
          <w:szCs w:val="28"/>
        </w:rPr>
        <w:tab/>
      </w:r>
      <w:r w:rsidR="007A7CCF" w:rsidRPr="00163F7F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049F2" w:rsidRDefault="007049F2" w:rsidP="007A7CCF">
      <w:pPr>
        <w:pStyle w:val="ConsPlusNormal"/>
        <w:widowControl/>
        <w:tabs>
          <w:tab w:val="left" w:pos="6375"/>
        </w:tabs>
        <w:ind w:firstLine="0"/>
        <w:rPr>
          <w:bCs/>
          <w:sz w:val="28"/>
          <w:szCs w:val="28"/>
        </w:rPr>
      </w:pPr>
    </w:p>
    <w:p w:rsidR="007049F2" w:rsidRPr="001C03D8" w:rsidRDefault="007049F2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4C48EB" w:rsidRPr="001C03D8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</w:p>
    <w:p w:rsidR="004C48EB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C03D8">
        <w:rPr>
          <w:rFonts w:ascii="Times New Roman" w:hAnsi="Times New Roman" w:cs="Times New Roman"/>
          <w:bCs/>
          <w:sz w:val="24"/>
          <w:szCs w:val="24"/>
        </w:rPr>
        <w:t>№ 94-П от 14.10.2019 г.</w:t>
      </w:r>
    </w:p>
    <w:p w:rsidR="004C48EB" w:rsidRDefault="004C48EB" w:rsidP="007049F2">
      <w:pPr>
        <w:pStyle w:val="ConsPlusNormal"/>
        <w:widowControl/>
        <w:tabs>
          <w:tab w:val="left" w:pos="6375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C48EB" w:rsidRDefault="004C48EB" w:rsidP="001C03D8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4C48EB" w:rsidRPr="001C03D8" w:rsidRDefault="00772167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3D8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BB3F4E" w:rsidRPr="001C03D8" w:rsidRDefault="00772167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3D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МУНИЦИПАЛЬНЫХ ГАРАНТИЙ </w:t>
      </w:r>
    </w:p>
    <w:p w:rsidR="00BB3F4E" w:rsidRPr="001C03D8" w:rsidRDefault="00772167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03D8">
        <w:rPr>
          <w:rFonts w:ascii="Times New Roman" w:hAnsi="Times New Roman" w:cs="Times New Roman"/>
          <w:b/>
          <w:bCs/>
          <w:sz w:val="24"/>
          <w:szCs w:val="24"/>
        </w:rPr>
        <w:t xml:space="preserve">КОЛОКОЛЬЦОВСКИМ МУНИЦИПАЛЬНЫМ ОБРАЗОВАНИЕМ </w:t>
      </w:r>
    </w:p>
    <w:p w:rsidR="004C48EB" w:rsidRDefault="00772167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3D8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 САРАТОВСКОЙ ОБЛАСТИ</w:t>
      </w:r>
    </w:p>
    <w:p w:rsidR="00BB3F4E" w:rsidRDefault="00BB3F4E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F4E" w:rsidRDefault="00BB3F4E" w:rsidP="004C48EB">
      <w:pPr>
        <w:pStyle w:val="ConsPlusNormal"/>
        <w:widowControl/>
        <w:tabs>
          <w:tab w:val="left" w:pos="637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549" w:rsidRPr="00900E75" w:rsidRDefault="00B97002" w:rsidP="00900E75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3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Настоящий Порядок определяет условия и порядок предоставления </w:t>
      </w:r>
      <w:r w:rsidR="00463549" w:rsidRPr="00463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Колокольцовским муниципальным образованием</w:t>
      </w:r>
      <w:r w:rsidRPr="00463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- Гарант) муниципальных гарантий юридическим лицам (далее - Принципал) для обеспечения исполнения их обязательств перед третьими лицами (далее - Бенефициар), учета выданных муниципальных гарантий и контроля за исполнением Принципалом своих обязательств перед Бенефициаром и перед Гарантом.</w:t>
      </w:r>
    </w:p>
    <w:p w:rsidR="0047274F" w:rsidRPr="00C30B2D" w:rsidRDefault="00957D34" w:rsidP="00900E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7274F" w:rsidRPr="00C30B2D">
        <w:rPr>
          <w:rFonts w:ascii="Times New Roman" w:hAnsi="Times New Roman" w:cs="Times New Roman"/>
          <w:sz w:val="24"/>
          <w:szCs w:val="24"/>
        </w:rPr>
        <w:t xml:space="preserve">. </w:t>
      </w:r>
      <w:r w:rsidR="00FE6B7C" w:rsidRPr="00C30B2D">
        <w:rPr>
          <w:rFonts w:ascii="Times New Roman" w:hAnsi="Times New Roman" w:cs="Times New Roman"/>
          <w:sz w:val="24"/>
          <w:szCs w:val="24"/>
        </w:rPr>
        <w:t>М</w:t>
      </w:r>
      <w:r w:rsidR="0047274F" w:rsidRPr="00C30B2D">
        <w:rPr>
          <w:rFonts w:ascii="Times New Roman" w:hAnsi="Times New Roman" w:cs="Times New Roman"/>
          <w:sz w:val="24"/>
          <w:szCs w:val="24"/>
        </w:rPr>
        <w:t>униципальная гарантия может обеспечивать:</w:t>
      </w:r>
    </w:p>
    <w:p w:rsidR="0047274F" w:rsidRPr="00C30B2D" w:rsidRDefault="00957D34" w:rsidP="00900E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274F" w:rsidRPr="00C30B2D">
        <w:rPr>
          <w:rFonts w:ascii="Times New Roman" w:hAnsi="Times New Roman" w:cs="Times New Roman"/>
          <w:sz w:val="24"/>
          <w:szCs w:val="24"/>
        </w:rPr>
        <w:t>надлежащее исполнение принципалом его обязательства перед бенефициаром (основного обязательства);</w:t>
      </w:r>
    </w:p>
    <w:p w:rsidR="0047274F" w:rsidRPr="00C30B2D" w:rsidRDefault="00957D34" w:rsidP="00900E7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7274F" w:rsidRPr="00C30B2D">
        <w:rPr>
          <w:rFonts w:ascii="Times New Roman" w:hAnsi="Times New Roman" w:cs="Times New Roman"/>
          <w:sz w:val="24"/>
          <w:szCs w:val="24"/>
        </w:rPr>
        <w:t>возмещение ущерба, образовавшегося при наступлении гарантийного случая некоммерческого характера.</w:t>
      </w:r>
    </w:p>
    <w:p w:rsidR="00C335BD" w:rsidRDefault="00735E8E" w:rsidP="00C335B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35BD" w:rsidRPr="00C30B2D">
        <w:rPr>
          <w:rFonts w:ascii="Times New Roman" w:hAnsi="Times New Roman" w:cs="Times New Roman"/>
          <w:sz w:val="24"/>
          <w:szCs w:val="24"/>
        </w:rPr>
        <w:t>. Условия муниципальной гарантии не могут быть изменены гар</w:t>
      </w:r>
      <w:r>
        <w:rPr>
          <w:rFonts w:ascii="Times New Roman" w:hAnsi="Times New Roman" w:cs="Times New Roman"/>
          <w:sz w:val="24"/>
          <w:szCs w:val="24"/>
        </w:rPr>
        <w:t xml:space="preserve">антом без согласия бенефициара. </w:t>
      </w:r>
      <w:r w:rsidR="00C335BD" w:rsidRPr="00C30B2D">
        <w:rPr>
          <w:rFonts w:ascii="Times New Roman" w:hAnsi="Times New Roman" w:cs="Times New Roman"/>
          <w:sz w:val="24"/>
          <w:szCs w:val="24"/>
        </w:rPr>
        <w:t xml:space="preserve">Принадлежащее бенефициару по муниципальной гарантии право требования к гаранту не может быть передано другому лицу, если в </w:t>
      </w:r>
      <w:r>
        <w:rPr>
          <w:rFonts w:ascii="Times New Roman" w:hAnsi="Times New Roman" w:cs="Times New Roman"/>
          <w:sz w:val="24"/>
          <w:szCs w:val="24"/>
        </w:rPr>
        <w:t xml:space="preserve">гарантии не предусмотрено иное. </w:t>
      </w:r>
      <w:r w:rsidR="00C335BD" w:rsidRPr="00C30B2D">
        <w:rPr>
          <w:rFonts w:ascii="Times New Roman" w:hAnsi="Times New Roman" w:cs="Times New Roman"/>
          <w:sz w:val="24"/>
          <w:szCs w:val="24"/>
        </w:rPr>
        <w:t>Гарант имеет право отозвать муниципальную гарантию только по основаниям, указанным в гарантии.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30B2D">
        <w:rPr>
          <w:rFonts w:ascii="Times New Roman" w:hAnsi="Times New Roman" w:cs="Times New Roman"/>
          <w:sz w:val="24"/>
          <w:szCs w:val="24"/>
        </w:rPr>
        <w:t>. Письменная форма муниципальной гарантии является обязательной.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B2D">
        <w:rPr>
          <w:rFonts w:ascii="Times New Roman" w:hAnsi="Times New Roman" w:cs="Times New Roman"/>
          <w:sz w:val="24"/>
          <w:szCs w:val="24"/>
        </w:rPr>
        <w:t>Несоблюдение письменной формы муниципальной гарантии влечет ее недействительность (ничтожность).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30B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0B2D">
        <w:rPr>
          <w:rFonts w:ascii="Times New Roman" w:hAnsi="Times New Roman" w:cs="Times New Roman"/>
          <w:sz w:val="24"/>
          <w:szCs w:val="24"/>
        </w:rPr>
        <w:t>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30B2D">
        <w:rPr>
          <w:rFonts w:ascii="Times New Roman" w:hAnsi="Times New Roman" w:cs="Times New Roman"/>
          <w:sz w:val="24"/>
          <w:szCs w:val="24"/>
        </w:rPr>
        <w:t>. В муниципальной гарантии должны быть указаны: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наименование гаранта и наименование органа, выдавшего гарантию от имени гаранта;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обязательство, в обеспечение которого выдается гарантия;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объем обязательств гаранта по гарантии и предельная сумма гарантии;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определение гарантийного случая;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наименование принципала;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безотзывность гарантии или условия ее отзыва;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основания для выдачи гарантии;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вступление в силу (дата выдачи) гарантии;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срок действия гарантии;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порядок исполнения гарантом обязательств по гарантии;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порядок и условия сокращения предельной суммы гарантии при исполнении гарантии и (или) исполнении обязательств принципала, обеспеченных гарантией;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>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принципалу, регресс);</w:t>
      </w:r>
    </w:p>
    <w:p w:rsidR="00735E8E" w:rsidRPr="00C30B2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30B2D">
        <w:rPr>
          <w:rFonts w:ascii="Times New Roman" w:hAnsi="Times New Roman" w:cs="Times New Roman"/>
          <w:sz w:val="24"/>
          <w:szCs w:val="24"/>
        </w:rPr>
        <w:t xml:space="preserve">иные условия гарантии, а также сведения, определенные </w:t>
      </w:r>
      <w:r>
        <w:rPr>
          <w:rFonts w:ascii="Times New Roman" w:hAnsi="Times New Roman" w:cs="Times New Roman"/>
          <w:sz w:val="24"/>
          <w:szCs w:val="24"/>
        </w:rPr>
        <w:t>Бюджетным</w:t>
      </w:r>
      <w:r w:rsidRPr="00C30B2D">
        <w:rPr>
          <w:rFonts w:ascii="Times New Roman" w:hAnsi="Times New Roman" w:cs="Times New Roman"/>
          <w:sz w:val="24"/>
          <w:szCs w:val="24"/>
        </w:rPr>
        <w:t xml:space="preserve"> Кодексом, правовыми актами гаранта, актами органа, выдающего гарантию от имени гаранта.</w:t>
      </w:r>
    </w:p>
    <w:p w:rsidR="00C335BD" w:rsidRDefault="00735E8E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30B2D">
        <w:rPr>
          <w:rFonts w:ascii="Times New Roman" w:hAnsi="Times New Roman" w:cs="Times New Roman"/>
          <w:sz w:val="24"/>
          <w:szCs w:val="24"/>
        </w:rPr>
        <w:t>. Вступление в силу муниципальной гарантии может быть определено календарной датой или наступлением события (условия), которое может произойти в будущем.</w:t>
      </w:r>
      <w:r w:rsidR="00F33A1F">
        <w:rPr>
          <w:rFonts w:ascii="Times New Roman" w:hAnsi="Times New Roman" w:cs="Times New Roman"/>
          <w:sz w:val="24"/>
          <w:szCs w:val="24"/>
        </w:rPr>
        <w:t xml:space="preserve"> </w:t>
      </w:r>
      <w:r w:rsidRPr="00C30B2D">
        <w:rPr>
          <w:rFonts w:ascii="Times New Roman" w:hAnsi="Times New Roman" w:cs="Times New Roman"/>
          <w:sz w:val="24"/>
          <w:szCs w:val="24"/>
        </w:rPr>
        <w:t>Срок действия муниципальной гарантии определяется условиями гарантии.</w:t>
      </w:r>
    </w:p>
    <w:p w:rsidR="00806E10" w:rsidRDefault="00806E10" w:rsidP="00735E8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06E10" w:rsidRPr="00806E10" w:rsidRDefault="00806E10" w:rsidP="00806E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806E10">
        <w:rPr>
          <w:rFonts w:ascii="Times New Roman" w:hAnsi="Times New Roman" w:cs="Times New Roman"/>
          <w:sz w:val="24"/>
          <w:szCs w:val="24"/>
        </w:rPr>
        <w:t>. Требование бенефициара об уплате денежной суммы по муниципальной гарантии должно быть представлено гаранту в письменной форме с приложением указанных в гарантии документов.</w:t>
      </w:r>
    </w:p>
    <w:p w:rsidR="00806E10" w:rsidRPr="00806E10" w:rsidRDefault="00826A46" w:rsidP="00826A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06E10" w:rsidRPr="00806E10">
        <w:rPr>
          <w:rFonts w:ascii="Times New Roman" w:hAnsi="Times New Roman" w:cs="Times New Roman"/>
          <w:sz w:val="24"/>
          <w:szCs w:val="24"/>
        </w:rPr>
        <w:t>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6E10" w:rsidRPr="00806E10">
        <w:rPr>
          <w:rFonts w:ascii="Times New Roman" w:hAnsi="Times New Roman" w:cs="Times New Roman"/>
          <w:sz w:val="24"/>
          <w:szCs w:val="24"/>
        </w:rPr>
        <w:t>Гарант должен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гарантии.</w:t>
      </w:r>
    </w:p>
    <w:p w:rsidR="00806E10" w:rsidRPr="00806E10" w:rsidRDefault="00826A46" w:rsidP="00826A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398"/>
      <w:bookmarkEnd w:id="2"/>
      <w:r>
        <w:rPr>
          <w:rFonts w:ascii="Times New Roman" w:hAnsi="Times New Roman" w:cs="Times New Roman"/>
          <w:sz w:val="24"/>
          <w:szCs w:val="24"/>
        </w:rPr>
        <w:t>10</w:t>
      </w:r>
      <w:r w:rsidR="00806E10" w:rsidRPr="00806E10">
        <w:rPr>
          <w:rFonts w:ascii="Times New Roman" w:hAnsi="Times New Roman" w:cs="Times New Roman"/>
          <w:sz w:val="24"/>
          <w:szCs w:val="24"/>
        </w:rPr>
        <w:t>. Требование бенефициара признается необоснованным и гарант отказывает бенефициару в удовлетворении его требования в следующих случаях:</w:t>
      </w:r>
    </w:p>
    <w:p w:rsidR="00806E10" w:rsidRPr="00806E10" w:rsidRDefault="00826A46" w:rsidP="00826A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требование предъявлено гаранту по окончании определенного в гарантии срока;</w:t>
      </w:r>
    </w:p>
    <w:p w:rsidR="00806E10" w:rsidRPr="00806E10" w:rsidRDefault="00826A46" w:rsidP="00826A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требование или приложенные к нему документы не соответствуют условиям гарантии;</w:t>
      </w:r>
    </w:p>
    <w:p w:rsidR="00806E10" w:rsidRPr="00806E10" w:rsidRDefault="00826A46" w:rsidP="00826A4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806E10" w:rsidRPr="00806E10" w:rsidRDefault="00806E10" w:rsidP="00725C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10">
        <w:rPr>
          <w:rFonts w:ascii="Times New Roman" w:hAnsi="Times New Roman" w:cs="Times New Roman"/>
          <w:sz w:val="24"/>
          <w:szCs w:val="24"/>
        </w:rPr>
        <w:t>Гарант должен уведомить бенефициара об отказе удовлетворить его требование.</w:t>
      </w:r>
      <w:r w:rsidR="00725C37">
        <w:rPr>
          <w:rFonts w:ascii="Times New Roman" w:hAnsi="Times New Roman" w:cs="Times New Roman"/>
          <w:sz w:val="24"/>
          <w:szCs w:val="24"/>
        </w:rPr>
        <w:t xml:space="preserve"> </w:t>
      </w:r>
      <w:r w:rsidRPr="00806E10">
        <w:rPr>
          <w:rFonts w:ascii="Times New Roman" w:hAnsi="Times New Roman" w:cs="Times New Roman"/>
          <w:sz w:val="24"/>
          <w:szCs w:val="24"/>
        </w:rPr>
        <w:t>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</w:t>
      </w:r>
      <w:r w:rsidR="00725C37">
        <w:rPr>
          <w:rFonts w:ascii="Times New Roman" w:hAnsi="Times New Roman" w:cs="Times New Roman"/>
          <w:sz w:val="24"/>
          <w:szCs w:val="24"/>
        </w:rPr>
        <w:t xml:space="preserve"> </w:t>
      </w:r>
      <w:r w:rsidRPr="00806E10">
        <w:rPr>
          <w:rFonts w:ascii="Times New Roman" w:hAnsi="Times New Roman" w:cs="Times New Roman"/>
          <w:sz w:val="24"/>
          <w:szCs w:val="24"/>
        </w:rPr>
        <w:t>В случае признания требования бенефициара обоснованным гарант обязан исполнить обязательство по гарантии в срок, установленный в гарантии.</w:t>
      </w:r>
    </w:p>
    <w:p w:rsidR="00806E10" w:rsidRPr="00806E10" w:rsidRDefault="00806E10" w:rsidP="00725C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10">
        <w:rPr>
          <w:rFonts w:ascii="Times New Roman" w:hAnsi="Times New Roman" w:cs="Times New Roman"/>
          <w:sz w:val="24"/>
          <w:szCs w:val="24"/>
        </w:rPr>
        <w:t>1</w:t>
      </w:r>
      <w:r w:rsidR="00725C37">
        <w:rPr>
          <w:rFonts w:ascii="Times New Roman" w:hAnsi="Times New Roman" w:cs="Times New Roman"/>
          <w:sz w:val="24"/>
          <w:szCs w:val="24"/>
        </w:rPr>
        <w:t>1</w:t>
      </w:r>
      <w:r w:rsidRPr="00806E10">
        <w:rPr>
          <w:rFonts w:ascii="Times New Roman" w:hAnsi="Times New Roman" w:cs="Times New Roman"/>
          <w:sz w:val="24"/>
          <w:szCs w:val="24"/>
        </w:rPr>
        <w:t>.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806E10" w:rsidRPr="00806E10" w:rsidRDefault="00725C37" w:rsidP="00725C3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06E10" w:rsidRPr="00806E10">
        <w:rPr>
          <w:rFonts w:ascii="Times New Roman" w:hAnsi="Times New Roman" w:cs="Times New Roman"/>
          <w:sz w:val="24"/>
          <w:szCs w:val="24"/>
        </w:rPr>
        <w:t>. Обязательство гаранта перед бенефициаром по муниципальной гарантии прекращается: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уплатой гарантом бенефициару суммы, определенной гарантией;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истечением определенного в гарантии срока, на который она выдана;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в случае исполнения в полном объеме принципалом или третьими лицами обязательств принципала, обеспеченных гарантией;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если обязательство принципала, в обеспечение которого предоставлена гарантия, не возникло;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6E10" w:rsidRPr="00806E10">
        <w:rPr>
          <w:rFonts w:ascii="Times New Roman" w:hAnsi="Times New Roman" w:cs="Times New Roman"/>
          <w:sz w:val="24"/>
          <w:szCs w:val="24"/>
        </w:rPr>
        <w:t>в иных случаях, установленных гарантией.</w:t>
      </w:r>
    </w:p>
    <w:p w:rsidR="00806E10" w:rsidRPr="00806E10" w:rsidRDefault="00806E10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10">
        <w:rPr>
          <w:rFonts w:ascii="Times New Roman" w:hAnsi="Times New Roman" w:cs="Times New Roman"/>
          <w:sz w:val="24"/>
          <w:szCs w:val="24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</w:t>
      </w:r>
      <w:r w:rsidR="00AB174D">
        <w:rPr>
          <w:rFonts w:ascii="Times New Roman" w:hAnsi="Times New Roman" w:cs="Times New Roman"/>
          <w:sz w:val="24"/>
          <w:szCs w:val="24"/>
        </w:rPr>
        <w:t xml:space="preserve"> </w:t>
      </w:r>
      <w:r w:rsidRPr="00806E10">
        <w:rPr>
          <w:rFonts w:ascii="Times New Roman" w:hAnsi="Times New Roman" w:cs="Times New Roman"/>
          <w:sz w:val="24"/>
          <w:szCs w:val="24"/>
        </w:rPr>
        <w:t>Гарант, которому стало известно о прекращении гарантии, должен уведомить об этом принципала.</w:t>
      </w:r>
    </w:p>
    <w:p w:rsidR="00806E10" w:rsidRPr="00806E10" w:rsidRDefault="00AB174D" w:rsidP="00AB174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06E10" w:rsidRPr="00806E10">
        <w:rPr>
          <w:rFonts w:ascii="Times New Roman" w:hAnsi="Times New Roman" w:cs="Times New Roman"/>
          <w:sz w:val="24"/>
          <w:szCs w:val="24"/>
        </w:rPr>
        <w:t>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соответствующего бюджета.</w:t>
      </w:r>
    </w:p>
    <w:p w:rsidR="00806E10" w:rsidRDefault="00806E10" w:rsidP="00806E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06E10">
        <w:rPr>
          <w:rFonts w:ascii="Times New Roman" w:hAnsi="Times New Roman" w:cs="Times New Roman"/>
          <w:sz w:val="24"/>
          <w:szCs w:val="24"/>
        </w:rPr>
        <w:t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соответствующего бюджета.</w:t>
      </w:r>
      <w:r w:rsidR="002B1339">
        <w:rPr>
          <w:rFonts w:ascii="Times New Roman" w:hAnsi="Times New Roman" w:cs="Times New Roman"/>
          <w:sz w:val="24"/>
          <w:szCs w:val="24"/>
        </w:rPr>
        <w:t xml:space="preserve"> </w:t>
      </w:r>
      <w:r w:rsidRPr="00806E10">
        <w:rPr>
          <w:rFonts w:ascii="Times New Roman" w:hAnsi="Times New Roman" w:cs="Times New Roman"/>
          <w:sz w:val="24"/>
          <w:szCs w:val="24"/>
        </w:rPr>
        <w:t>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гарантии, а также в счет исполнения обязательств, права требования по которым перешли от бенефициара к гаранту, отражаются как возврат бюджетных кредитов.</w:t>
      </w:r>
    </w:p>
    <w:p w:rsidR="0047274F" w:rsidRPr="00F33A1F" w:rsidRDefault="002B1339" w:rsidP="00F33A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33A1F">
        <w:rPr>
          <w:rFonts w:ascii="Times New Roman" w:hAnsi="Times New Roman" w:cs="Times New Roman"/>
          <w:sz w:val="24"/>
          <w:szCs w:val="24"/>
        </w:rPr>
        <w:t xml:space="preserve">. </w:t>
      </w:r>
      <w:r w:rsidR="00357A5C" w:rsidRPr="00C30B2D">
        <w:rPr>
          <w:rFonts w:ascii="Times New Roman" w:hAnsi="Times New Roman" w:cs="Times New Roman"/>
          <w:sz w:val="24"/>
          <w:szCs w:val="24"/>
        </w:rPr>
        <w:t>М</w:t>
      </w:r>
      <w:r w:rsidR="0047274F" w:rsidRPr="00C30B2D">
        <w:rPr>
          <w:rFonts w:ascii="Times New Roman" w:hAnsi="Times New Roman" w:cs="Times New Roman"/>
          <w:sz w:val="24"/>
          <w:szCs w:val="24"/>
        </w:rPr>
        <w:t>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BB3F4E" w:rsidRPr="00C30B2D" w:rsidRDefault="002B1339" w:rsidP="00F33A1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. Предоставление муниципальных гарантий осуществляется в соответствии с полномочиями органов местного самоуправления на основании решения </w:t>
      </w:r>
      <w:r w:rsidR="00572C14">
        <w:rPr>
          <w:rFonts w:ascii="Times New Roman" w:hAnsi="Times New Roman" w:cs="Times New Roman"/>
          <w:sz w:val="24"/>
          <w:szCs w:val="24"/>
        </w:rPr>
        <w:t>Совета депутатов Колокольцовского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BB3F4E" w:rsidRPr="00C30B2D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о бюджете на очередной финансовый год (очередной финансовый год и плановый период), а также договора о предоставлении муниципальной гарантии при условии:</w:t>
      </w:r>
    </w:p>
    <w:p w:rsidR="00BB3F4E" w:rsidRPr="00C30B2D" w:rsidRDefault="00D73693" w:rsidP="00D736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3F4E" w:rsidRPr="00C30B2D">
        <w:rPr>
          <w:rFonts w:ascii="Times New Roman" w:hAnsi="Times New Roman" w:cs="Times New Roman"/>
          <w:sz w:val="24"/>
          <w:szCs w:val="24"/>
        </w:rPr>
        <w:t>проведения анализа финансового состояния принципала;</w:t>
      </w:r>
    </w:p>
    <w:p w:rsidR="00BB3F4E" w:rsidRPr="00C30B2D" w:rsidRDefault="00D73693" w:rsidP="00D736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предоставления принципалом (за исключением случаев, когда принципалом является Российская Федерация, субъект Российской Федерации) соответствующего требованиям </w:t>
      </w:r>
      <w:hyperlink w:anchor="Par2357" w:tooltip="Статья 93.2. Бюджетные кредиты" w:history="1">
        <w:r w:rsidR="00BB3F4E" w:rsidRPr="00B35648">
          <w:rPr>
            <w:rFonts w:ascii="Times New Roman" w:hAnsi="Times New Roman" w:cs="Times New Roman"/>
            <w:sz w:val="24"/>
            <w:szCs w:val="24"/>
          </w:rPr>
          <w:t>статьи 93.2</w:t>
        </w:r>
      </w:hyperlink>
      <w:r w:rsidR="00BB3F4E" w:rsidRPr="00B35648">
        <w:rPr>
          <w:rFonts w:ascii="Times New Roman" w:hAnsi="Times New Roman" w:cs="Times New Roman"/>
          <w:sz w:val="24"/>
          <w:szCs w:val="24"/>
        </w:rPr>
        <w:t xml:space="preserve"> </w:t>
      </w:r>
      <w:r w:rsidR="00B35648">
        <w:rPr>
          <w:rFonts w:ascii="Times New Roman" w:hAnsi="Times New Roman" w:cs="Times New Roman"/>
          <w:sz w:val="24"/>
          <w:szCs w:val="24"/>
        </w:rPr>
        <w:t>Бюджетного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BB3F4E" w:rsidRPr="00C30B2D" w:rsidRDefault="00B35648" w:rsidP="00B3564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отсутствия у принципала, его поручителей (гарантов) просроченной задолженности по денежным обязательствам перед </w:t>
      </w:r>
      <w:r>
        <w:rPr>
          <w:rFonts w:ascii="Times New Roman" w:hAnsi="Times New Roman" w:cs="Times New Roman"/>
          <w:sz w:val="24"/>
          <w:szCs w:val="24"/>
        </w:rPr>
        <w:t xml:space="preserve">Колокольцовским </w:t>
      </w:r>
      <w:r w:rsidR="00BB3F4E" w:rsidRPr="00C30B2D">
        <w:rPr>
          <w:rFonts w:ascii="Times New Roman" w:hAnsi="Times New Roman" w:cs="Times New Roman"/>
          <w:sz w:val="24"/>
          <w:szCs w:val="24"/>
        </w:rPr>
        <w:t>муниципальным образованием, по обязательным платежам в бюджетную систему Российской Федерации, а также не</w:t>
      </w:r>
      <w:r w:rsidR="004A4CEC">
        <w:rPr>
          <w:rFonts w:ascii="Times New Roman" w:hAnsi="Times New Roman" w:cs="Times New Roman"/>
          <w:sz w:val="24"/>
          <w:szCs w:val="24"/>
        </w:rPr>
        <w:t xml:space="preserve">урегулированных обязательств по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муниципальным гарантиям, ранее предоставленным </w:t>
      </w:r>
      <w:r w:rsidR="004A4CEC">
        <w:rPr>
          <w:rFonts w:ascii="Times New Roman" w:hAnsi="Times New Roman" w:cs="Times New Roman"/>
          <w:sz w:val="24"/>
          <w:szCs w:val="24"/>
        </w:rPr>
        <w:t>Колокольцовскому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 муниципальному образованию</w:t>
      </w:r>
      <w:r w:rsidR="004A4CEC">
        <w:rPr>
          <w:rFonts w:ascii="Times New Roman" w:hAnsi="Times New Roman" w:cs="Times New Roman"/>
          <w:sz w:val="24"/>
          <w:szCs w:val="24"/>
        </w:rPr>
        <w:t>.</w:t>
      </w:r>
    </w:p>
    <w:p w:rsidR="00BB3F4E" w:rsidRPr="00C30B2D" w:rsidRDefault="004A4CEC" w:rsidP="004A4C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13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3F4E" w:rsidRPr="00C30B2D">
        <w:rPr>
          <w:rFonts w:ascii="Times New Roman" w:hAnsi="Times New Roman" w:cs="Times New Roman"/>
          <w:sz w:val="24"/>
          <w:szCs w:val="24"/>
        </w:rPr>
        <w:t>При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BB3F4E" w:rsidRPr="00C30B2D" w:rsidRDefault="009A4A75" w:rsidP="000D735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13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7350">
        <w:rPr>
          <w:rFonts w:ascii="Times New Roman" w:hAnsi="Times New Roman" w:cs="Times New Roman"/>
          <w:sz w:val="24"/>
          <w:szCs w:val="24"/>
        </w:rPr>
        <w:t xml:space="preserve">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орган, осуществляющий предоставление муниципальных гарантий, либо агенту, привлеченному в соответствии с </w:t>
      </w:r>
      <w:hyperlink w:anchor="Par3462" w:tooltip="5. Российская Федерация, субъект Российской Федерации или муниципальное образование в целях предоставления и исполнения государственных или муниципальных гарантий, в том числе анализа финансового состояния принципала, ведения аналитического учета обязательств " w:history="1">
        <w:r w:rsidR="00BB3F4E" w:rsidRPr="000D7350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BB3F4E" w:rsidRPr="00C30B2D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617951">
        <w:rPr>
          <w:rFonts w:ascii="Times New Roman" w:hAnsi="Times New Roman" w:cs="Times New Roman"/>
          <w:sz w:val="24"/>
          <w:szCs w:val="24"/>
        </w:rPr>
        <w:t xml:space="preserve"> 115.2</w:t>
      </w:r>
      <w:r w:rsidR="00BB3F4E" w:rsidRPr="00C30B2D">
        <w:rPr>
          <w:rFonts w:ascii="Times New Roman" w:hAnsi="Times New Roman" w:cs="Times New Roman"/>
          <w:sz w:val="24"/>
          <w:szCs w:val="24"/>
        </w:rPr>
        <w:t>, полного комплекта документов согласно перечню, устанавливаемому органом, принимающим решение о предоставлении гарантии, и (или) органом, осуществляющим предоставление гарантии.</w:t>
      </w:r>
    </w:p>
    <w:p w:rsidR="00BB3F4E" w:rsidRPr="00C30B2D" w:rsidRDefault="00A2127A" w:rsidP="00A2127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13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Анализ финансового состояния принципала в целях предоставления, а также после предоставления муниципальной гарантии осуществляется финансовым органом </w:t>
      </w:r>
      <w:r w:rsidR="00122632">
        <w:rPr>
          <w:rFonts w:ascii="Times New Roman" w:hAnsi="Times New Roman" w:cs="Times New Roman"/>
          <w:sz w:val="24"/>
          <w:szCs w:val="24"/>
        </w:rPr>
        <w:t xml:space="preserve">Колокольцовского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установленном ими порядке либо агентом, привлеченным в соответствии с </w:t>
      </w:r>
      <w:hyperlink w:anchor="Par3462" w:tooltip="5. Российская Федерация, субъект Российской Федерации или муниципальное образование в целях предоставления и исполнения государственных или муниципальных гарантий, в том числе анализа финансового состояния принципала, ведения аналитического учета обязательств " w:history="1">
        <w:r w:rsidR="00BB3F4E" w:rsidRPr="00122632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="00BB3F4E" w:rsidRPr="00C30B2D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122632">
        <w:rPr>
          <w:rFonts w:ascii="Times New Roman" w:hAnsi="Times New Roman" w:cs="Times New Roman"/>
          <w:sz w:val="24"/>
          <w:szCs w:val="24"/>
        </w:rPr>
        <w:t xml:space="preserve"> 115.2</w:t>
      </w:r>
      <w:r w:rsidR="00BB3F4E" w:rsidRPr="00C30B2D">
        <w:rPr>
          <w:rFonts w:ascii="Times New Roman" w:hAnsi="Times New Roman" w:cs="Times New Roman"/>
          <w:sz w:val="24"/>
          <w:szCs w:val="24"/>
        </w:rPr>
        <w:t>.</w:t>
      </w:r>
    </w:p>
    <w:p w:rsidR="00BB3F4E" w:rsidRPr="00C30B2D" w:rsidRDefault="00F37E12" w:rsidP="00F37E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B13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Р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ешением </w:t>
      </w:r>
      <w:r>
        <w:rPr>
          <w:rFonts w:ascii="Times New Roman" w:hAnsi="Times New Roman" w:cs="Times New Roman"/>
          <w:sz w:val="24"/>
          <w:szCs w:val="24"/>
        </w:rPr>
        <w:t>Совета депутатов Колокольцовского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</w:t>
      </w:r>
    </w:p>
    <w:p w:rsidR="00B97002" w:rsidRPr="00F97769" w:rsidRDefault="002B1339" w:rsidP="00AD317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462"/>
      <w:bookmarkEnd w:id="3"/>
      <w:r>
        <w:rPr>
          <w:rFonts w:ascii="Times New Roman" w:hAnsi="Times New Roman" w:cs="Times New Roman"/>
          <w:sz w:val="24"/>
          <w:szCs w:val="24"/>
        </w:rPr>
        <w:t>20</w:t>
      </w:r>
      <w:r w:rsidR="00AD317C">
        <w:rPr>
          <w:rFonts w:ascii="Times New Roman" w:hAnsi="Times New Roman" w:cs="Times New Roman"/>
          <w:sz w:val="24"/>
          <w:szCs w:val="24"/>
        </w:rPr>
        <w:t xml:space="preserve">. Колокольцовское </w:t>
      </w:r>
      <w:r w:rsidR="00BB3F4E" w:rsidRPr="00C30B2D">
        <w:rPr>
          <w:rFonts w:ascii="Times New Roman" w:hAnsi="Times New Roman" w:cs="Times New Roman"/>
          <w:sz w:val="24"/>
          <w:szCs w:val="24"/>
        </w:rPr>
        <w:t xml:space="preserve">муниципальное образование в целях предоставления и исполнения муниципальных гарантий, в том числе анализа финансового состояния принципала, ведения аналитического учета обязательств принципала, его поручителей (гарантов) и иных лиц в связи с предоставлением и исполнением муниципальных гарантий, взыскания задолженности указанных лиц вправе воспользоваться услугами агента, назначаемого администрацией </w:t>
      </w:r>
      <w:r w:rsidR="00AD317C">
        <w:rPr>
          <w:rFonts w:ascii="Times New Roman" w:hAnsi="Times New Roman" w:cs="Times New Roman"/>
          <w:sz w:val="24"/>
          <w:szCs w:val="24"/>
        </w:rPr>
        <w:t xml:space="preserve">Колокольцовского </w:t>
      </w:r>
      <w:r w:rsidR="00BB3F4E" w:rsidRPr="00C30B2D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B97002" w:rsidRPr="00C30B2D" w:rsidRDefault="002B1339" w:rsidP="009B55C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9B55CF">
        <w:rPr>
          <w:rFonts w:ascii="Times New Roman" w:hAnsi="Times New Roman" w:cs="Times New Roman"/>
          <w:sz w:val="24"/>
          <w:szCs w:val="24"/>
        </w:rPr>
        <w:t xml:space="preserve">.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От имени </w:t>
      </w:r>
      <w:r w:rsidR="009B55CF">
        <w:rPr>
          <w:rFonts w:ascii="Times New Roman" w:hAnsi="Times New Roman" w:cs="Times New Roman"/>
          <w:sz w:val="24"/>
          <w:szCs w:val="24"/>
        </w:rPr>
        <w:t>Колокольцовского</w:t>
      </w:r>
      <w:r w:rsidR="009B55CF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муниципальные гарантии предоставляются администрацией </w:t>
      </w:r>
      <w:r w:rsidR="009B55CF">
        <w:rPr>
          <w:rFonts w:ascii="Times New Roman" w:hAnsi="Times New Roman" w:cs="Times New Roman"/>
          <w:sz w:val="24"/>
          <w:szCs w:val="24"/>
        </w:rPr>
        <w:t>Колокольцовского</w:t>
      </w:r>
      <w:r w:rsidR="009B55CF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в пределах общей суммы предоставляемых гарантий, указанной в решении </w:t>
      </w:r>
      <w:r w:rsidR="009B55CF">
        <w:rPr>
          <w:rFonts w:ascii="Times New Roman" w:hAnsi="Times New Roman" w:cs="Times New Roman"/>
          <w:sz w:val="24"/>
          <w:szCs w:val="24"/>
        </w:rPr>
        <w:t>Совета депутатов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9B55CF">
        <w:rPr>
          <w:rFonts w:ascii="Times New Roman" w:hAnsi="Times New Roman" w:cs="Times New Roman"/>
          <w:sz w:val="24"/>
          <w:szCs w:val="24"/>
        </w:rPr>
        <w:t>Колокольцовского</w:t>
      </w:r>
      <w:r w:rsidR="009B55CF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 бюджете на очередной финансовый год (очередной финансовый год и плановый период), в соответствии с требованиями </w:t>
      </w:r>
      <w:r w:rsidR="009C2FEF">
        <w:rPr>
          <w:rFonts w:ascii="Times New Roman" w:hAnsi="Times New Roman" w:cs="Times New Roman"/>
          <w:sz w:val="24"/>
          <w:szCs w:val="24"/>
        </w:rPr>
        <w:t>Бюджетного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 Кодекса и в порядке, установленном муниципальными правовыми актами.</w:t>
      </w:r>
    </w:p>
    <w:p w:rsidR="00B97002" w:rsidRPr="00C30B2D" w:rsidRDefault="002B1339" w:rsidP="009C2FE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9C2FEF">
        <w:rPr>
          <w:rFonts w:ascii="Times New Roman" w:hAnsi="Times New Roman" w:cs="Times New Roman"/>
          <w:sz w:val="24"/>
          <w:szCs w:val="24"/>
        </w:rPr>
        <w:t>. А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9C2FEF">
        <w:rPr>
          <w:rFonts w:ascii="Times New Roman" w:hAnsi="Times New Roman" w:cs="Times New Roman"/>
          <w:sz w:val="24"/>
          <w:szCs w:val="24"/>
        </w:rPr>
        <w:t>Колокольцовского</w:t>
      </w:r>
      <w:r w:rsidR="009C2FEF" w:rsidRPr="00C30B2D">
        <w:rPr>
          <w:rFonts w:ascii="Times New Roman" w:hAnsi="Times New Roman" w:cs="Times New Roman"/>
          <w:sz w:val="24"/>
          <w:szCs w:val="24"/>
        </w:rPr>
        <w:t xml:space="preserve"> </w:t>
      </w:r>
      <w:r w:rsidR="00B97002" w:rsidRPr="00C30B2D">
        <w:rPr>
          <w:rFonts w:ascii="Times New Roman" w:hAnsi="Times New Roman" w:cs="Times New Roman"/>
          <w:sz w:val="24"/>
          <w:szCs w:val="24"/>
        </w:rPr>
        <w:t>муниципального образования заключа</w:t>
      </w:r>
      <w:r w:rsidR="009C2FEF">
        <w:rPr>
          <w:rFonts w:ascii="Times New Roman" w:hAnsi="Times New Roman" w:cs="Times New Roman"/>
          <w:sz w:val="24"/>
          <w:szCs w:val="24"/>
        </w:rPr>
        <w:t>е</w:t>
      </w:r>
      <w:r w:rsidR="00B97002" w:rsidRPr="00C30B2D">
        <w:rPr>
          <w:rFonts w:ascii="Times New Roman" w:hAnsi="Times New Roman" w:cs="Times New Roman"/>
          <w:sz w:val="24"/>
          <w:szCs w:val="24"/>
        </w:rPr>
        <w:t>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</w:t>
      </w:r>
      <w:r w:rsidR="008A6BBD">
        <w:rPr>
          <w:rFonts w:ascii="Times New Roman" w:hAnsi="Times New Roman" w:cs="Times New Roman"/>
          <w:sz w:val="24"/>
          <w:szCs w:val="24"/>
        </w:rPr>
        <w:t>е</w:t>
      </w:r>
      <w:r w:rsidR="00B97002" w:rsidRPr="00C30B2D">
        <w:rPr>
          <w:rFonts w:ascii="Times New Roman" w:hAnsi="Times New Roman" w:cs="Times New Roman"/>
          <w:sz w:val="24"/>
          <w:szCs w:val="24"/>
        </w:rPr>
        <w:t>т муниципальные гарантии.</w:t>
      </w:r>
    </w:p>
    <w:p w:rsidR="00B97002" w:rsidRPr="00C30B2D" w:rsidRDefault="00B97002" w:rsidP="008A6BB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B2D">
        <w:rPr>
          <w:rFonts w:ascii="Times New Roman" w:hAnsi="Times New Roman" w:cs="Times New Roman"/>
          <w:sz w:val="24"/>
          <w:szCs w:val="24"/>
        </w:rPr>
        <w:lastRenderedPageBreak/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97002" w:rsidRDefault="002B1339" w:rsidP="00A01C2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8A6BBD">
        <w:rPr>
          <w:rFonts w:ascii="Times New Roman" w:hAnsi="Times New Roman" w:cs="Times New Roman"/>
          <w:sz w:val="24"/>
          <w:szCs w:val="24"/>
        </w:rPr>
        <w:t xml:space="preserve">.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Общая сумма обязательств, вытекающих из муниципальных гарантий в валюте Российской Федерации, а также муниципальных гарантий в иностранной валюте, предоставленных в соответствии с </w:t>
      </w:r>
      <w:hyperlink w:anchor="Par3061" w:tooltip="Статья 104. Особенности осуществления заимствований и предоставления гарантий субъектами Российской Федерации, муниципальными образованиями в иностранной валюте" w:history="1">
        <w:r w:rsidR="00B97002" w:rsidRPr="008A6BBD">
          <w:rPr>
            <w:rFonts w:ascii="Times New Roman" w:hAnsi="Times New Roman" w:cs="Times New Roman"/>
            <w:sz w:val="24"/>
            <w:szCs w:val="24"/>
          </w:rPr>
          <w:t>пунктом 4 статьи 104</w:t>
        </w:r>
      </w:hyperlink>
      <w:r w:rsidR="00B97002" w:rsidRPr="008A6BBD">
        <w:rPr>
          <w:rFonts w:ascii="Times New Roman" w:hAnsi="Times New Roman" w:cs="Times New Roman"/>
          <w:sz w:val="24"/>
          <w:szCs w:val="24"/>
        </w:rPr>
        <w:t xml:space="preserve"> </w:t>
      </w:r>
      <w:r w:rsidR="00A01C20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B97002" w:rsidRPr="00C30B2D">
        <w:rPr>
          <w:rFonts w:ascii="Times New Roman" w:hAnsi="Times New Roman" w:cs="Times New Roman"/>
          <w:sz w:val="24"/>
          <w:szCs w:val="24"/>
        </w:rPr>
        <w:t>Кодекса, включается в состав муниципального долга как вид долгового обязательства.</w:t>
      </w:r>
    </w:p>
    <w:p w:rsidR="001F0D6E" w:rsidRPr="00A87403" w:rsidRDefault="001F0D6E" w:rsidP="00B915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A87403">
        <w:rPr>
          <w:rFonts w:ascii="Times New Roman" w:hAnsi="Times New Roman" w:cs="Times New Roman"/>
          <w:sz w:val="24"/>
          <w:szCs w:val="24"/>
        </w:rPr>
        <w:t>. 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с особенностями, установленными статьей</w:t>
      </w:r>
      <w:r>
        <w:rPr>
          <w:rFonts w:ascii="Times New Roman" w:hAnsi="Times New Roman" w:cs="Times New Roman"/>
          <w:sz w:val="24"/>
          <w:szCs w:val="24"/>
        </w:rPr>
        <w:t xml:space="preserve"> 115.1 Бюджетного Кодекса</w:t>
      </w:r>
      <w:r w:rsidRPr="00A87403">
        <w:rPr>
          <w:rFonts w:ascii="Times New Roman" w:hAnsi="Times New Roman" w:cs="Times New Roman"/>
          <w:sz w:val="24"/>
          <w:szCs w:val="24"/>
        </w:rPr>
        <w:t>.</w:t>
      </w:r>
      <w:r w:rsidR="00B91566">
        <w:rPr>
          <w:rFonts w:ascii="Times New Roman" w:hAnsi="Times New Roman" w:cs="Times New Roman"/>
          <w:sz w:val="24"/>
          <w:szCs w:val="24"/>
        </w:rPr>
        <w:t xml:space="preserve"> </w:t>
      </w:r>
      <w:r w:rsidRPr="00A87403">
        <w:rPr>
          <w:rFonts w:ascii="Times New Roman" w:hAnsi="Times New Roman" w:cs="Times New Roman"/>
          <w:sz w:val="24"/>
          <w:szCs w:val="24"/>
        </w:rPr>
        <w:t>Договор о предоставлении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заключается с принципалом, и получателем (держателем) такой гарантии является принципал.</w:t>
      </w:r>
    </w:p>
    <w:p w:rsidR="001F0D6E" w:rsidRPr="00A87403" w:rsidRDefault="001F0D6E" w:rsidP="00B915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7403">
        <w:rPr>
          <w:rFonts w:ascii="Times New Roman" w:hAnsi="Times New Roman" w:cs="Times New Roman"/>
          <w:sz w:val="24"/>
          <w:szCs w:val="24"/>
        </w:rPr>
        <w:t>2</w:t>
      </w:r>
      <w:r w:rsidR="00B91566">
        <w:rPr>
          <w:rFonts w:ascii="Times New Roman" w:hAnsi="Times New Roman" w:cs="Times New Roman"/>
          <w:sz w:val="24"/>
          <w:szCs w:val="24"/>
        </w:rPr>
        <w:t>5</w:t>
      </w:r>
      <w:r w:rsidRPr="00A87403">
        <w:rPr>
          <w:rFonts w:ascii="Times New Roman" w:hAnsi="Times New Roman" w:cs="Times New Roman"/>
          <w:sz w:val="24"/>
          <w:szCs w:val="24"/>
        </w:rPr>
        <w:t xml:space="preserve">. Договором о предоставлении гарантии и гарантией может быть предусмотрено, что требование об уплате денежной суммы по гарантии (требование об исполнении гарантии) предъявляется к гаранту принципалом. Предъявление, рассмотрение и исполнение требования принципала об уплате денежной суммы по гарантии осуществляется в порядке, установленном </w:t>
      </w:r>
      <w:hyperlink w:anchor="Par3366" w:tooltip="Статья 115. Государственные и муниципальные гарантии" w:history="1">
        <w:r w:rsidRPr="00E64598">
          <w:rPr>
            <w:rFonts w:ascii="Times New Roman" w:hAnsi="Times New Roman" w:cs="Times New Roman"/>
            <w:sz w:val="24"/>
            <w:szCs w:val="24"/>
          </w:rPr>
          <w:t>статьей 115</w:t>
        </w:r>
      </w:hyperlink>
      <w:r w:rsidRPr="00A87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Бюджетного</w:t>
      </w:r>
      <w:r w:rsidRPr="00A87403">
        <w:rPr>
          <w:rFonts w:ascii="Times New Roman" w:hAnsi="Times New Roman" w:cs="Times New Roman"/>
          <w:sz w:val="24"/>
          <w:szCs w:val="24"/>
        </w:rPr>
        <w:t xml:space="preserve"> Кодекса для требований бенефициара.</w:t>
      </w:r>
    </w:p>
    <w:p w:rsidR="001F0D6E" w:rsidRPr="00A87403" w:rsidRDefault="00B91566" w:rsidP="00B915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F0D6E" w:rsidRPr="00A87403">
        <w:rPr>
          <w:rFonts w:ascii="Times New Roman" w:hAnsi="Times New Roman" w:cs="Times New Roman"/>
          <w:sz w:val="24"/>
          <w:szCs w:val="24"/>
        </w:rPr>
        <w:t>. Договором о предоставлении гарантии и гарантией могут быть установлены порядок и срок принятия бенефициаром (бенефициарами) гарантии. Срок, установленный для ответа бенефициара (бенефициаров) о принятии гарантии, включается в срок действия гарантии.</w:t>
      </w:r>
    </w:p>
    <w:p w:rsidR="001F0D6E" w:rsidRPr="00A87403" w:rsidRDefault="001F0D6E" w:rsidP="00B915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428"/>
      <w:bookmarkEnd w:id="4"/>
      <w:r w:rsidRPr="00A87403">
        <w:rPr>
          <w:rFonts w:ascii="Times New Roman" w:hAnsi="Times New Roman" w:cs="Times New Roman"/>
          <w:sz w:val="24"/>
          <w:szCs w:val="24"/>
        </w:rPr>
        <w:t>Если со стороны бенефициара (бенефициаров) в установленный срок не были предприняты действия, необходимые для принятия гарантии, гарантия считается непредоставленной и подлежит возврату гаранту.</w:t>
      </w:r>
    </w:p>
    <w:p w:rsidR="001F0D6E" w:rsidRPr="00A87403" w:rsidRDefault="001F0D6E" w:rsidP="00B9156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87403">
        <w:rPr>
          <w:rFonts w:ascii="Times New Roman" w:hAnsi="Times New Roman" w:cs="Times New Roman"/>
          <w:sz w:val="24"/>
          <w:szCs w:val="24"/>
        </w:rPr>
        <w:t xml:space="preserve">Удержание принципалом гарантии в случае, установленном </w:t>
      </w:r>
      <w:hyperlink w:anchor="Par3428" w:tooltip="Если со стороны бенефициара (бенефициаров) в установленный срок не были предприняты действия, необходимые для принятия гарантии, гарантия считается непредоставленной и подлежит возврату гаранту." w:history="1">
        <w:r w:rsidRPr="001F0D6E">
          <w:rPr>
            <w:rFonts w:ascii="Times New Roman" w:hAnsi="Times New Roman" w:cs="Times New Roman"/>
            <w:sz w:val="24"/>
            <w:szCs w:val="24"/>
          </w:rPr>
          <w:t>абзацем вторым</w:t>
        </w:r>
      </w:hyperlink>
      <w:r w:rsidRPr="00A87403">
        <w:rPr>
          <w:rFonts w:ascii="Times New Roman" w:hAnsi="Times New Roman" w:cs="Times New Roman"/>
          <w:sz w:val="24"/>
          <w:szCs w:val="24"/>
        </w:rPr>
        <w:t xml:space="preserve"> настоящего пункта, а также в случае прекращения обязательств гаранта по ней не сохраняет за принципалом или бенефициаром (бенефициарами) каких-либо прав по дальнейшему использованию этой гарантии.</w:t>
      </w:r>
    </w:p>
    <w:p w:rsidR="001F0D6E" w:rsidRPr="00C30B2D" w:rsidRDefault="00B91566" w:rsidP="00A01C2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F0D6E" w:rsidRPr="00A87403">
        <w:rPr>
          <w:rFonts w:ascii="Times New Roman" w:hAnsi="Times New Roman" w:cs="Times New Roman"/>
          <w:sz w:val="24"/>
          <w:szCs w:val="24"/>
        </w:rPr>
        <w:t xml:space="preserve">. К гарантиям, предоставляемым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применяются нормы </w:t>
      </w:r>
      <w:hyperlink w:anchor="Par3366" w:tooltip="Статья 115. Государственные и муниципальные гарантии" w:history="1">
        <w:r w:rsidR="001F0D6E" w:rsidRPr="004D0FBF">
          <w:rPr>
            <w:rFonts w:ascii="Times New Roman" w:hAnsi="Times New Roman" w:cs="Times New Roman"/>
            <w:sz w:val="24"/>
            <w:szCs w:val="24"/>
          </w:rPr>
          <w:t>статьи 115</w:t>
        </w:r>
      </w:hyperlink>
      <w:r w:rsidR="001F0D6E" w:rsidRPr="00A87403">
        <w:rPr>
          <w:rFonts w:ascii="Times New Roman" w:hAnsi="Times New Roman" w:cs="Times New Roman"/>
          <w:sz w:val="24"/>
          <w:szCs w:val="24"/>
        </w:rPr>
        <w:t xml:space="preserve"> </w:t>
      </w:r>
      <w:r w:rsidR="001F0D6E">
        <w:rPr>
          <w:rFonts w:ascii="Times New Roman" w:hAnsi="Times New Roman" w:cs="Times New Roman"/>
          <w:sz w:val="24"/>
          <w:szCs w:val="24"/>
        </w:rPr>
        <w:t>Бюджетного</w:t>
      </w:r>
      <w:r w:rsidR="001F0D6E" w:rsidRPr="00A87403">
        <w:rPr>
          <w:rFonts w:ascii="Times New Roman" w:hAnsi="Times New Roman" w:cs="Times New Roman"/>
          <w:sz w:val="24"/>
          <w:szCs w:val="24"/>
        </w:rPr>
        <w:t xml:space="preserve"> Кодекса, если иное не вытекает из статьи</w:t>
      </w:r>
      <w:r w:rsidR="001F0D6E">
        <w:rPr>
          <w:rFonts w:ascii="Times New Roman" w:hAnsi="Times New Roman" w:cs="Times New Roman"/>
          <w:sz w:val="24"/>
          <w:szCs w:val="24"/>
        </w:rPr>
        <w:t xml:space="preserve"> 115.1 Бюджетного</w:t>
      </w:r>
      <w:r w:rsidR="001F0D6E" w:rsidRPr="00A87403">
        <w:rPr>
          <w:rFonts w:ascii="Times New Roman" w:hAnsi="Times New Roman" w:cs="Times New Roman"/>
          <w:sz w:val="24"/>
          <w:szCs w:val="24"/>
        </w:rPr>
        <w:t xml:space="preserve"> Кодекса, особенностей и существа данного вида гарантии.</w:t>
      </w:r>
    </w:p>
    <w:p w:rsidR="00B97002" w:rsidRPr="00C30B2D" w:rsidRDefault="002B1339" w:rsidP="00A01C2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1566">
        <w:rPr>
          <w:rFonts w:ascii="Times New Roman" w:hAnsi="Times New Roman" w:cs="Times New Roman"/>
          <w:sz w:val="24"/>
          <w:szCs w:val="24"/>
        </w:rPr>
        <w:t>8</w:t>
      </w:r>
      <w:r w:rsidR="00A01C20">
        <w:rPr>
          <w:rFonts w:ascii="Times New Roman" w:hAnsi="Times New Roman" w:cs="Times New Roman"/>
          <w:sz w:val="24"/>
          <w:szCs w:val="24"/>
        </w:rPr>
        <w:t xml:space="preserve">. </w:t>
      </w:r>
      <w:r w:rsidR="00B97002" w:rsidRPr="00C30B2D">
        <w:rPr>
          <w:rFonts w:ascii="Times New Roman" w:hAnsi="Times New Roman" w:cs="Times New Roman"/>
          <w:sz w:val="24"/>
          <w:szCs w:val="24"/>
        </w:rPr>
        <w:t>Предоставление и исполнение муниципальной гарантии подлежит отражению в муниципальной долговой книге.</w:t>
      </w:r>
    </w:p>
    <w:p w:rsidR="00B97002" w:rsidRDefault="002B1339" w:rsidP="001162CB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1566">
        <w:rPr>
          <w:rFonts w:ascii="Times New Roman" w:hAnsi="Times New Roman" w:cs="Times New Roman"/>
          <w:sz w:val="24"/>
          <w:szCs w:val="24"/>
        </w:rPr>
        <w:t>9</w:t>
      </w:r>
      <w:r w:rsidR="00E253A6">
        <w:rPr>
          <w:rFonts w:ascii="Times New Roman" w:hAnsi="Times New Roman" w:cs="Times New Roman"/>
          <w:sz w:val="24"/>
          <w:szCs w:val="24"/>
        </w:rPr>
        <w:t xml:space="preserve">. </w:t>
      </w:r>
      <w:r w:rsidR="00B97002" w:rsidRPr="00C30B2D">
        <w:rPr>
          <w:rFonts w:ascii="Times New Roman" w:hAnsi="Times New Roman" w:cs="Times New Roman"/>
          <w:sz w:val="24"/>
          <w:szCs w:val="24"/>
        </w:rPr>
        <w:t xml:space="preserve">Финансовый орган </w:t>
      </w:r>
      <w:r w:rsidR="00E253A6">
        <w:rPr>
          <w:rFonts w:ascii="Times New Roman" w:hAnsi="Times New Roman" w:cs="Times New Roman"/>
          <w:sz w:val="24"/>
          <w:szCs w:val="24"/>
        </w:rPr>
        <w:t xml:space="preserve">Колокольцовского </w:t>
      </w:r>
      <w:r w:rsidR="00B97002" w:rsidRPr="00C30B2D">
        <w:rPr>
          <w:rFonts w:ascii="Times New Roman" w:hAnsi="Times New Roman" w:cs="Times New Roman"/>
          <w:sz w:val="24"/>
          <w:szCs w:val="24"/>
        </w:rPr>
        <w:t>муниципального образования вед</w:t>
      </w:r>
      <w:r w:rsidR="00772167">
        <w:rPr>
          <w:rFonts w:ascii="Times New Roman" w:hAnsi="Times New Roman" w:cs="Times New Roman"/>
          <w:sz w:val="24"/>
          <w:szCs w:val="24"/>
        </w:rPr>
        <w:t>е</w:t>
      </w:r>
      <w:r w:rsidR="00B97002" w:rsidRPr="00C30B2D">
        <w:rPr>
          <w:rFonts w:ascii="Times New Roman" w:hAnsi="Times New Roman" w:cs="Times New Roman"/>
          <w:sz w:val="24"/>
          <w:szCs w:val="24"/>
        </w:rPr>
        <w:t>т учет выданных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A87403" w:rsidRDefault="00A87403" w:rsidP="001162CB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7403" w:rsidRDefault="00A87403" w:rsidP="001162CB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7403" w:rsidRPr="00A87403" w:rsidRDefault="00A87403" w:rsidP="001162CB">
      <w:pPr>
        <w:pStyle w:val="ConsPlusNormal"/>
        <w:widowControl/>
        <w:tabs>
          <w:tab w:val="left" w:pos="6375"/>
        </w:tabs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7403" w:rsidRPr="00A87403" w:rsidSect="001C03D8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957" w:rsidRDefault="003F3957" w:rsidP="00AD0164">
      <w:pPr>
        <w:spacing w:after="0" w:line="240" w:lineRule="auto"/>
      </w:pPr>
      <w:r>
        <w:separator/>
      </w:r>
    </w:p>
  </w:endnote>
  <w:endnote w:type="continuationSeparator" w:id="1">
    <w:p w:rsidR="003F3957" w:rsidRDefault="003F3957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957" w:rsidRDefault="003F3957" w:rsidP="00AD0164">
      <w:pPr>
        <w:spacing w:after="0" w:line="240" w:lineRule="auto"/>
      </w:pPr>
      <w:r>
        <w:separator/>
      </w:r>
    </w:p>
  </w:footnote>
  <w:footnote w:type="continuationSeparator" w:id="1">
    <w:p w:rsidR="003F3957" w:rsidRDefault="003F3957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2D2"/>
    <w:rsid w:val="000143FA"/>
    <w:rsid w:val="00014848"/>
    <w:rsid w:val="00023F7F"/>
    <w:rsid w:val="00041667"/>
    <w:rsid w:val="00054241"/>
    <w:rsid w:val="00056243"/>
    <w:rsid w:val="000610C0"/>
    <w:rsid w:val="000716C9"/>
    <w:rsid w:val="00072728"/>
    <w:rsid w:val="00093328"/>
    <w:rsid w:val="000A5417"/>
    <w:rsid w:val="000D7350"/>
    <w:rsid w:val="000E3665"/>
    <w:rsid w:val="000E408E"/>
    <w:rsid w:val="000F6629"/>
    <w:rsid w:val="001111E4"/>
    <w:rsid w:val="001162CB"/>
    <w:rsid w:val="001209AD"/>
    <w:rsid w:val="00122632"/>
    <w:rsid w:val="00124320"/>
    <w:rsid w:val="001271D8"/>
    <w:rsid w:val="0014300B"/>
    <w:rsid w:val="0014701E"/>
    <w:rsid w:val="00154C3C"/>
    <w:rsid w:val="00155060"/>
    <w:rsid w:val="0015628B"/>
    <w:rsid w:val="00163F7F"/>
    <w:rsid w:val="00180A45"/>
    <w:rsid w:val="00184194"/>
    <w:rsid w:val="00187A44"/>
    <w:rsid w:val="00187FCF"/>
    <w:rsid w:val="00192655"/>
    <w:rsid w:val="001C03D8"/>
    <w:rsid w:val="001C2EF0"/>
    <w:rsid w:val="001D3EBD"/>
    <w:rsid w:val="001E6C32"/>
    <w:rsid w:val="001F0D6E"/>
    <w:rsid w:val="001F41D6"/>
    <w:rsid w:val="00210319"/>
    <w:rsid w:val="00225A2D"/>
    <w:rsid w:val="00225A3A"/>
    <w:rsid w:val="00231FB1"/>
    <w:rsid w:val="002445BB"/>
    <w:rsid w:val="0024683B"/>
    <w:rsid w:val="002537A0"/>
    <w:rsid w:val="002537C0"/>
    <w:rsid w:val="00265725"/>
    <w:rsid w:val="00270547"/>
    <w:rsid w:val="0028176A"/>
    <w:rsid w:val="00281E28"/>
    <w:rsid w:val="00297A71"/>
    <w:rsid w:val="002A491D"/>
    <w:rsid w:val="002B1339"/>
    <w:rsid w:val="002B2EF6"/>
    <w:rsid w:val="002B2F0D"/>
    <w:rsid w:val="002D07A4"/>
    <w:rsid w:val="002D3EAA"/>
    <w:rsid w:val="002D4C6D"/>
    <w:rsid w:val="002E02FD"/>
    <w:rsid w:val="002F07F4"/>
    <w:rsid w:val="0030191C"/>
    <w:rsid w:val="00307596"/>
    <w:rsid w:val="003237A4"/>
    <w:rsid w:val="0032432E"/>
    <w:rsid w:val="00326846"/>
    <w:rsid w:val="00332442"/>
    <w:rsid w:val="00342CAD"/>
    <w:rsid w:val="00357A5C"/>
    <w:rsid w:val="00363DE1"/>
    <w:rsid w:val="0037072D"/>
    <w:rsid w:val="00372203"/>
    <w:rsid w:val="003725B1"/>
    <w:rsid w:val="00382FA3"/>
    <w:rsid w:val="00392A31"/>
    <w:rsid w:val="003A660E"/>
    <w:rsid w:val="003B6B6D"/>
    <w:rsid w:val="003C24E0"/>
    <w:rsid w:val="003C78A7"/>
    <w:rsid w:val="003E34D8"/>
    <w:rsid w:val="003F3089"/>
    <w:rsid w:val="003F3957"/>
    <w:rsid w:val="00406B28"/>
    <w:rsid w:val="00413670"/>
    <w:rsid w:val="00431739"/>
    <w:rsid w:val="00440929"/>
    <w:rsid w:val="00446886"/>
    <w:rsid w:val="00454A63"/>
    <w:rsid w:val="004609C6"/>
    <w:rsid w:val="00463549"/>
    <w:rsid w:val="00465535"/>
    <w:rsid w:val="00470217"/>
    <w:rsid w:val="00470DEB"/>
    <w:rsid w:val="0047274F"/>
    <w:rsid w:val="004939C3"/>
    <w:rsid w:val="004A2C48"/>
    <w:rsid w:val="004A4CEC"/>
    <w:rsid w:val="004A72CD"/>
    <w:rsid w:val="004B74EB"/>
    <w:rsid w:val="004C48EB"/>
    <w:rsid w:val="004D0FBF"/>
    <w:rsid w:val="004E0ED0"/>
    <w:rsid w:val="004E1622"/>
    <w:rsid w:val="00526313"/>
    <w:rsid w:val="005511E6"/>
    <w:rsid w:val="005543DA"/>
    <w:rsid w:val="005667FD"/>
    <w:rsid w:val="00572C14"/>
    <w:rsid w:val="00582F5D"/>
    <w:rsid w:val="005872D3"/>
    <w:rsid w:val="005A23D7"/>
    <w:rsid w:val="005B70D6"/>
    <w:rsid w:val="005C3F0D"/>
    <w:rsid w:val="005D0A19"/>
    <w:rsid w:val="005D1764"/>
    <w:rsid w:val="005D3B6D"/>
    <w:rsid w:val="005F2D6C"/>
    <w:rsid w:val="005F789D"/>
    <w:rsid w:val="00601E80"/>
    <w:rsid w:val="00602869"/>
    <w:rsid w:val="006156D1"/>
    <w:rsid w:val="00615B7C"/>
    <w:rsid w:val="006160EB"/>
    <w:rsid w:val="00616410"/>
    <w:rsid w:val="0061690F"/>
    <w:rsid w:val="00617951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656FB"/>
    <w:rsid w:val="00671773"/>
    <w:rsid w:val="006734DF"/>
    <w:rsid w:val="00674F09"/>
    <w:rsid w:val="0068044E"/>
    <w:rsid w:val="00691FB2"/>
    <w:rsid w:val="006A20A3"/>
    <w:rsid w:val="006A43CA"/>
    <w:rsid w:val="006A52F3"/>
    <w:rsid w:val="006B0094"/>
    <w:rsid w:val="006B147D"/>
    <w:rsid w:val="006B22D2"/>
    <w:rsid w:val="006B4E8D"/>
    <w:rsid w:val="006B5AD1"/>
    <w:rsid w:val="006B6D9F"/>
    <w:rsid w:val="006D598D"/>
    <w:rsid w:val="006E79B9"/>
    <w:rsid w:val="00701C9A"/>
    <w:rsid w:val="00703530"/>
    <w:rsid w:val="0070466A"/>
    <w:rsid w:val="007049F2"/>
    <w:rsid w:val="0071470F"/>
    <w:rsid w:val="00725C37"/>
    <w:rsid w:val="00735E8E"/>
    <w:rsid w:val="00745E0C"/>
    <w:rsid w:val="00772167"/>
    <w:rsid w:val="007727A0"/>
    <w:rsid w:val="00786EE1"/>
    <w:rsid w:val="00790008"/>
    <w:rsid w:val="007A7CCF"/>
    <w:rsid w:val="007D2217"/>
    <w:rsid w:val="007E713B"/>
    <w:rsid w:val="007F21FF"/>
    <w:rsid w:val="007F31C5"/>
    <w:rsid w:val="007F4C22"/>
    <w:rsid w:val="00806593"/>
    <w:rsid w:val="00806E10"/>
    <w:rsid w:val="0080756E"/>
    <w:rsid w:val="00816B95"/>
    <w:rsid w:val="00821B73"/>
    <w:rsid w:val="00826A46"/>
    <w:rsid w:val="008326AD"/>
    <w:rsid w:val="00836F88"/>
    <w:rsid w:val="00853733"/>
    <w:rsid w:val="0085765B"/>
    <w:rsid w:val="00863A4F"/>
    <w:rsid w:val="0086590E"/>
    <w:rsid w:val="00874B46"/>
    <w:rsid w:val="008770E7"/>
    <w:rsid w:val="00894846"/>
    <w:rsid w:val="008A23BC"/>
    <w:rsid w:val="008A6BBD"/>
    <w:rsid w:val="008C05BB"/>
    <w:rsid w:val="008C09C6"/>
    <w:rsid w:val="008D18A7"/>
    <w:rsid w:val="008D57F6"/>
    <w:rsid w:val="00900530"/>
    <w:rsid w:val="00900E75"/>
    <w:rsid w:val="00910070"/>
    <w:rsid w:val="00924BEA"/>
    <w:rsid w:val="00931A8B"/>
    <w:rsid w:val="00936C5F"/>
    <w:rsid w:val="009444C2"/>
    <w:rsid w:val="00957D34"/>
    <w:rsid w:val="009633D8"/>
    <w:rsid w:val="0096588C"/>
    <w:rsid w:val="00966991"/>
    <w:rsid w:val="00967430"/>
    <w:rsid w:val="0097109A"/>
    <w:rsid w:val="00986EF3"/>
    <w:rsid w:val="009870A7"/>
    <w:rsid w:val="00987E5D"/>
    <w:rsid w:val="0099274E"/>
    <w:rsid w:val="009A1383"/>
    <w:rsid w:val="009A2EE4"/>
    <w:rsid w:val="009A4A75"/>
    <w:rsid w:val="009B55CF"/>
    <w:rsid w:val="009B6D7F"/>
    <w:rsid w:val="009C2FEF"/>
    <w:rsid w:val="009C662A"/>
    <w:rsid w:val="009F4270"/>
    <w:rsid w:val="009F6C3B"/>
    <w:rsid w:val="00A01C20"/>
    <w:rsid w:val="00A057CB"/>
    <w:rsid w:val="00A2127A"/>
    <w:rsid w:val="00A2754B"/>
    <w:rsid w:val="00A32E99"/>
    <w:rsid w:val="00A3547B"/>
    <w:rsid w:val="00A37BB3"/>
    <w:rsid w:val="00A52409"/>
    <w:rsid w:val="00A570C1"/>
    <w:rsid w:val="00A840D3"/>
    <w:rsid w:val="00A87403"/>
    <w:rsid w:val="00A96B40"/>
    <w:rsid w:val="00AB174D"/>
    <w:rsid w:val="00AD0164"/>
    <w:rsid w:val="00AD0BBD"/>
    <w:rsid w:val="00AD317C"/>
    <w:rsid w:val="00AE4607"/>
    <w:rsid w:val="00B224DF"/>
    <w:rsid w:val="00B22D61"/>
    <w:rsid w:val="00B3437B"/>
    <w:rsid w:val="00B35648"/>
    <w:rsid w:val="00B518A2"/>
    <w:rsid w:val="00B64F06"/>
    <w:rsid w:val="00B91566"/>
    <w:rsid w:val="00B92212"/>
    <w:rsid w:val="00B9243A"/>
    <w:rsid w:val="00B92C12"/>
    <w:rsid w:val="00B97002"/>
    <w:rsid w:val="00BB1CE0"/>
    <w:rsid w:val="00BB3F4E"/>
    <w:rsid w:val="00BB6D88"/>
    <w:rsid w:val="00BB7745"/>
    <w:rsid w:val="00BC70C2"/>
    <w:rsid w:val="00BD7A6A"/>
    <w:rsid w:val="00BE3A7F"/>
    <w:rsid w:val="00BE4BD6"/>
    <w:rsid w:val="00BE6865"/>
    <w:rsid w:val="00BF4E2F"/>
    <w:rsid w:val="00BF75F9"/>
    <w:rsid w:val="00C02AB8"/>
    <w:rsid w:val="00C04548"/>
    <w:rsid w:val="00C10F11"/>
    <w:rsid w:val="00C164D8"/>
    <w:rsid w:val="00C166CB"/>
    <w:rsid w:val="00C22E81"/>
    <w:rsid w:val="00C30B2D"/>
    <w:rsid w:val="00C31567"/>
    <w:rsid w:val="00C335BD"/>
    <w:rsid w:val="00C54007"/>
    <w:rsid w:val="00C633AE"/>
    <w:rsid w:val="00C7400B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E3F1E"/>
    <w:rsid w:val="00CF403C"/>
    <w:rsid w:val="00D04BF8"/>
    <w:rsid w:val="00D06C8B"/>
    <w:rsid w:val="00D2136E"/>
    <w:rsid w:val="00D25AA0"/>
    <w:rsid w:val="00D2647B"/>
    <w:rsid w:val="00D35FE1"/>
    <w:rsid w:val="00D431FB"/>
    <w:rsid w:val="00D44C51"/>
    <w:rsid w:val="00D454D4"/>
    <w:rsid w:val="00D5313E"/>
    <w:rsid w:val="00D54FE6"/>
    <w:rsid w:val="00D57309"/>
    <w:rsid w:val="00D6000C"/>
    <w:rsid w:val="00D626DA"/>
    <w:rsid w:val="00D66568"/>
    <w:rsid w:val="00D73693"/>
    <w:rsid w:val="00D76141"/>
    <w:rsid w:val="00D82A60"/>
    <w:rsid w:val="00D94E2B"/>
    <w:rsid w:val="00D9619A"/>
    <w:rsid w:val="00DA6299"/>
    <w:rsid w:val="00DC47E2"/>
    <w:rsid w:val="00DE7722"/>
    <w:rsid w:val="00E07277"/>
    <w:rsid w:val="00E10E91"/>
    <w:rsid w:val="00E15979"/>
    <w:rsid w:val="00E1632C"/>
    <w:rsid w:val="00E22821"/>
    <w:rsid w:val="00E253A6"/>
    <w:rsid w:val="00E30482"/>
    <w:rsid w:val="00E42A01"/>
    <w:rsid w:val="00E4489D"/>
    <w:rsid w:val="00E60C91"/>
    <w:rsid w:val="00E64598"/>
    <w:rsid w:val="00E65986"/>
    <w:rsid w:val="00E67547"/>
    <w:rsid w:val="00E735E4"/>
    <w:rsid w:val="00E90602"/>
    <w:rsid w:val="00E91809"/>
    <w:rsid w:val="00E94AF1"/>
    <w:rsid w:val="00EB45F1"/>
    <w:rsid w:val="00EC3C52"/>
    <w:rsid w:val="00EC6465"/>
    <w:rsid w:val="00ED30B0"/>
    <w:rsid w:val="00EE678C"/>
    <w:rsid w:val="00EE6E5B"/>
    <w:rsid w:val="00F1415D"/>
    <w:rsid w:val="00F33A1F"/>
    <w:rsid w:val="00F35775"/>
    <w:rsid w:val="00F37E12"/>
    <w:rsid w:val="00F40A36"/>
    <w:rsid w:val="00F437AE"/>
    <w:rsid w:val="00F619CF"/>
    <w:rsid w:val="00F637AA"/>
    <w:rsid w:val="00F671A9"/>
    <w:rsid w:val="00F72348"/>
    <w:rsid w:val="00F74E66"/>
    <w:rsid w:val="00F75273"/>
    <w:rsid w:val="00F8097B"/>
    <w:rsid w:val="00F86957"/>
    <w:rsid w:val="00F8774F"/>
    <w:rsid w:val="00F97769"/>
    <w:rsid w:val="00FB4AF5"/>
    <w:rsid w:val="00FC4943"/>
    <w:rsid w:val="00FE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4E0ED0"/>
    <w:rPr>
      <w:rFonts w:cs="Times New Roman"/>
      <w:b/>
      <w:color w:val="106BBE"/>
    </w:rPr>
  </w:style>
  <w:style w:type="paragraph" w:styleId="af">
    <w:name w:val="Normal (Web)"/>
    <w:basedOn w:val="a"/>
    <w:uiPriority w:val="99"/>
    <w:semiHidden/>
    <w:unhideWhenUsed/>
    <w:rsid w:val="00E304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Page">
    <w:name w:val="ConsPlusTitlePage"/>
    <w:uiPriority w:val="99"/>
    <w:rsid w:val="00806E10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46CE8-E0F4-4A34-9423-4A8E3794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99</cp:revision>
  <cp:lastPrinted>2019-10-16T11:25:00Z</cp:lastPrinted>
  <dcterms:created xsi:type="dcterms:W3CDTF">2006-01-01T18:19:00Z</dcterms:created>
  <dcterms:modified xsi:type="dcterms:W3CDTF">2019-10-16T11:26:00Z</dcterms:modified>
</cp:coreProperties>
</file>